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156CA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156CAE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5339FD">
              <w:rPr>
                <w:rFonts w:eastAsia="Times New Roman" w:cs="Times New Roman"/>
                <w:bCs/>
                <w:szCs w:val="24"/>
                <w:lang w:val="sr-Cyrl-CS"/>
              </w:rPr>
              <w:t>34</w:t>
            </w:r>
            <w:r w:rsidR="005339FD">
              <w:rPr>
                <w:rFonts w:eastAsia="Times New Roman" w:cs="Times New Roman"/>
                <w:bCs/>
                <w:szCs w:val="24"/>
                <w:lang w:val="sr-Cyrl-RS"/>
              </w:rPr>
              <w:t>/2020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C422B1">
              <w:rPr>
                <w:rFonts w:eastAsia="Times New Roman" w:cs="Times New Roman"/>
                <w:bCs/>
                <w:szCs w:val="24"/>
                <w:lang w:val="sr-Cyrl-RS"/>
              </w:rPr>
              <w:t>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156CAE">
              <w:rPr>
                <w:rFonts w:eastAsia="Times New Roman" w:cs="Times New Roman"/>
                <w:szCs w:val="24"/>
              </w:rPr>
              <w:t>13</w:t>
            </w:r>
            <w:bookmarkStart w:id="0" w:name="_GoBack"/>
            <w:bookmarkEnd w:id="0"/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C422B1">
              <w:rPr>
                <w:rFonts w:eastAsia="Times New Roman" w:cs="Times New Roman"/>
                <w:szCs w:val="24"/>
                <w:lang w:val="sr-Cyrl-CS"/>
              </w:rPr>
              <w:t>0</w:t>
            </w:r>
            <w:r w:rsidR="005339FD">
              <w:rPr>
                <w:rFonts w:eastAsia="Times New Roman" w:cs="Times New Roman"/>
                <w:szCs w:val="24"/>
              </w:rPr>
              <w:t>3</w:t>
            </w:r>
            <w:r w:rsidR="005339FD">
              <w:rPr>
                <w:rFonts w:eastAsia="Times New Roman" w:cs="Times New Roman"/>
                <w:szCs w:val="24"/>
                <w:lang w:val="sr-Cyrl-CS"/>
              </w:rPr>
              <w:t>.2020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976625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596EF8" w:rsidRDefault="00596EF8" w:rsidP="00976625">
      <w:pPr>
        <w:spacing w:after="0" w:line="240" w:lineRule="auto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976625" w:rsidRDefault="00976625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D75A23">
        <w:rPr>
          <w:rFonts w:cs="Times New Roman"/>
          <w:b/>
          <w:sz w:val="28"/>
          <w:szCs w:val="28"/>
          <w:lang w:val="sr-Cyrl-RS"/>
        </w:rPr>
        <w:t>2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976625" w:rsidRDefault="00160E56" w:rsidP="00976625">
      <w:pPr>
        <w:ind w:firstLine="57"/>
        <w:rPr>
          <w:rFonts w:eastAsia="Times New Roman" w:cs="Times New Roman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="00D75A23">
        <w:rPr>
          <w:rFonts w:cs="Times New Roman"/>
          <w:kern w:val="16"/>
          <w:szCs w:val="24"/>
          <w:lang w:val="sr-Cyrl-RS"/>
        </w:rPr>
        <w:t>ам  Одговор број 2</w:t>
      </w:r>
      <w:r w:rsidRPr="00160E56">
        <w:rPr>
          <w:rFonts w:cs="Times New Roman"/>
          <w:kern w:val="16"/>
          <w:szCs w:val="24"/>
          <w:lang w:val="sr-Cyrl-RS"/>
        </w:rPr>
        <w:t xml:space="preserve">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</w:t>
      </w:r>
      <w:r w:rsidR="0000574B">
        <w:rPr>
          <w:rFonts w:cs="Times New Roman"/>
          <w:kern w:val="16"/>
          <w:szCs w:val="24"/>
          <w:lang w:val="sr-Cyrl-RS"/>
        </w:rPr>
        <w:t xml:space="preserve"> мале вредности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E27575" w:rsidRPr="003D3559">
        <w:rPr>
          <w:b/>
          <w:lang w:val="sr-Cyrl-RS"/>
        </w:rPr>
        <w:t>Превоз делегација за потребе Министарства</w:t>
      </w:r>
      <w:r w:rsidR="00E27575">
        <w:rPr>
          <w:lang w:val="sr-Cyrl-RS"/>
        </w:rPr>
        <w:t xml:space="preserve"> 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E27575">
        <w:rPr>
          <w:rFonts w:eastAsia="Times New Roman" w:cs="Times New Roman"/>
          <w:szCs w:val="24"/>
        </w:rPr>
        <w:t>МВ</w:t>
      </w:r>
      <w:r w:rsidR="005504FC">
        <w:rPr>
          <w:rFonts w:eastAsia="Times New Roman" w:cs="Times New Roman"/>
          <w:szCs w:val="24"/>
        </w:rPr>
        <w:t>-</w:t>
      </w:r>
      <w:r w:rsidR="00976625">
        <w:rPr>
          <w:rFonts w:eastAsia="Times New Roman" w:cs="Times New Roman"/>
          <w:szCs w:val="24"/>
          <w:lang w:val="sr-Cyrl-RS"/>
        </w:rPr>
        <w:t xml:space="preserve"> </w:t>
      </w:r>
      <w:r w:rsidR="00976625">
        <w:rPr>
          <w:rFonts w:eastAsia="Times New Roman" w:cs="Times New Roman"/>
          <w:szCs w:val="24"/>
          <w:lang w:val="sr-Latn-RS"/>
        </w:rPr>
        <w:t>9</w:t>
      </w:r>
      <w:r w:rsidR="00976625">
        <w:rPr>
          <w:rFonts w:eastAsia="Times New Roman" w:cs="Times New Roman"/>
          <w:szCs w:val="24"/>
          <w:lang w:val="sr-Cyrl-RS"/>
        </w:rPr>
        <w:t>/2020</w:t>
      </w:r>
      <w:r w:rsidR="00CD0C80">
        <w:rPr>
          <w:rFonts w:eastAsia="Times New Roman" w:cs="Times New Roman"/>
          <w:szCs w:val="24"/>
          <w:lang w:val="sr-Cyrl-RS"/>
        </w:rPr>
        <w:t>.</w:t>
      </w:r>
    </w:p>
    <w:p w:rsidR="00976625" w:rsidRDefault="00976625" w:rsidP="00976625">
      <w:pPr>
        <w:ind w:firstLine="57"/>
        <w:rPr>
          <w:rFonts w:eastAsia="Times New Roman" w:cs="Times New Roman"/>
          <w:szCs w:val="24"/>
          <w:lang w:val="sr-Cyrl-RS"/>
        </w:rPr>
      </w:pPr>
    </w:p>
    <w:p w:rsidR="00D75A23" w:rsidRPr="00D75A23" w:rsidRDefault="00976625" w:rsidP="00D75A23">
      <w:pPr>
        <w:ind w:firstLine="57"/>
        <w:rPr>
          <w:lang w:val="sr-Cyrl-RS"/>
        </w:rPr>
      </w:pPr>
      <w:r>
        <w:rPr>
          <w:lang w:val="sr-Cyrl-RS"/>
        </w:rPr>
        <w:t xml:space="preserve">         </w:t>
      </w:r>
      <w:r w:rsidR="00D75A23">
        <w:rPr>
          <w:lang w:val="sr-Cyrl-RS"/>
        </w:rPr>
        <w:t>ПИТАЊЕ БРОЈ 2</w:t>
      </w:r>
      <w:r w:rsidR="0000574B">
        <w:rPr>
          <w:lang w:val="sr-Cyrl-RS"/>
        </w:rPr>
        <w:t>: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заинтересовани смо за учешће у јавној набавци број ЈНМВ 9/2020.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Увидом документацију смо уочили неправилности у делу техничке документације где се трже возила и саобраћајне дозволе за возила:</w:t>
      </w:r>
    </w:p>
    <w:p w:rsidR="00D75A23" w:rsidRPr="00D75A23" w:rsidRDefault="00D75A23" w:rsidP="00D75A23">
      <w:pPr>
        <w:rPr>
          <w:rFonts w:cs="Times New Roman"/>
        </w:rPr>
      </w:pPr>
    </w:p>
    <w:p w:rsidR="00D75A23" w:rsidRPr="00D75A23" w:rsidRDefault="00D75A23" w:rsidP="00D75A23">
      <w:pPr>
        <w:pStyle w:val="NormalWeb"/>
        <w:spacing w:before="0" w:beforeAutospacing="0" w:after="160" w:afterAutospacing="0" w:line="235" w:lineRule="atLeast"/>
        <w:ind w:left="720"/>
        <w:rPr>
          <w:color w:val="auto"/>
          <w:sz w:val="22"/>
          <w:szCs w:val="22"/>
        </w:rPr>
      </w:pPr>
      <w:r w:rsidRPr="00D75A23">
        <w:rPr>
          <w:color w:val="auto"/>
        </w:rPr>
        <w:t>1.</w:t>
      </w:r>
      <w:r w:rsidRPr="00D75A23">
        <w:rPr>
          <w:color w:val="auto"/>
          <w:sz w:val="14"/>
          <w:szCs w:val="14"/>
        </w:rPr>
        <w:t>      </w:t>
      </w:r>
      <w:r w:rsidRPr="00D75A23">
        <w:rPr>
          <w:color w:val="auto"/>
          <w:lang w:val="sr-Cyrl-RS"/>
        </w:rPr>
        <w:t>путнички комби (од минимум 8 седишта)</w:t>
      </w:r>
    </w:p>
    <w:p w:rsidR="00D75A23" w:rsidRPr="00D75A23" w:rsidRDefault="00D75A23" w:rsidP="00D75A23">
      <w:pPr>
        <w:pStyle w:val="NormalWeb"/>
        <w:spacing w:before="0" w:beforeAutospacing="0" w:after="160" w:afterAutospacing="0" w:line="235" w:lineRule="atLeast"/>
        <w:ind w:left="720"/>
        <w:rPr>
          <w:color w:val="auto"/>
          <w:sz w:val="22"/>
          <w:szCs w:val="22"/>
        </w:rPr>
      </w:pPr>
      <w:r w:rsidRPr="00D75A23">
        <w:rPr>
          <w:color w:val="auto"/>
        </w:rPr>
        <w:t>2.</w:t>
      </w:r>
      <w:r w:rsidRPr="00D75A23">
        <w:rPr>
          <w:color w:val="auto"/>
          <w:sz w:val="14"/>
          <w:szCs w:val="14"/>
        </w:rPr>
        <w:t>      </w:t>
      </w:r>
      <w:r w:rsidRPr="00D75A23">
        <w:rPr>
          <w:color w:val="auto"/>
          <w:lang w:val="sr-Cyrl-RS"/>
        </w:rPr>
        <w:t>минибус (од 16 до 30 седишта)</w:t>
      </w:r>
    </w:p>
    <w:p w:rsidR="00D75A23" w:rsidRPr="00D75A23" w:rsidRDefault="00D75A23" w:rsidP="00D75A23">
      <w:pPr>
        <w:pStyle w:val="NormalWeb"/>
        <w:spacing w:before="0" w:beforeAutospacing="0" w:after="160" w:afterAutospacing="0" w:line="235" w:lineRule="atLeast"/>
        <w:ind w:left="720"/>
        <w:rPr>
          <w:color w:val="auto"/>
          <w:sz w:val="22"/>
          <w:szCs w:val="22"/>
        </w:rPr>
      </w:pPr>
      <w:r w:rsidRPr="00D75A23">
        <w:rPr>
          <w:color w:val="auto"/>
        </w:rPr>
        <w:t>3.</w:t>
      </w:r>
      <w:r w:rsidRPr="00D75A23">
        <w:rPr>
          <w:color w:val="auto"/>
          <w:sz w:val="14"/>
          <w:szCs w:val="14"/>
        </w:rPr>
        <w:t>      </w:t>
      </w:r>
      <w:r w:rsidRPr="00D75A23">
        <w:rPr>
          <w:color w:val="auto"/>
          <w:lang w:val="sr-Cyrl-RS"/>
        </w:rPr>
        <w:t>миниван </w:t>
      </w:r>
      <w:r w:rsidRPr="00D75A23">
        <w:rPr>
          <w:color w:val="auto"/>
          <w:lang w:val="sr-Latn-RS"/>
        </w:rPr>
        <w:t>(</w:t>
      </w:r>
      <w:r w:rsidRPr="00D75A23">
        <w:rPr>
          <w:color w:val="auto"/>
          <w:lang w:val="sr-Cyrl-RS"/>
        </w:rPr>
        <w:t>6 седишта)</w:t>
      </w:r>
    </w:p>
    <w:p w:rsidR="00D75A23" w:rsidRDefault="00D75A23" w:rsidP="00D75A23">
      <w:pPr>
        <w:pStyle w:val="NormalWeb"/>
        <w:spacing w:before="0" w:beforeAutospacing="0" w:after="160" w:afterAutospacing="0" w:line="235" w:lineRule="atLeast"/>
        <w:ind w:left="720"/>
        <w:rPr>
          <w:color w:val="auto"/>
          <w:lang w:val="sr-Latn-RS"/>
        </w:rPr>
      </w:pPr>
      <w:r w:rsidRPr="00D75A23">
        <w:rPr>
          <w:color w:val="auto"/>
          <w:lang w:val="sr-Latn-RS"/>
        </w:rPr>
        <w:t>4.</w:t>
      </w:r>
      <w:r w:rsidRPr="00D75A23">
        <w:rPr>
          <w:color w:val="auto"/>
          <w:sz w:val="14"/>
          <w:szCs w:val="14"/>
          <w:lang w:val="sr-Latn-RS"/>
        </w:rPr>
        <w:t>      </w:t>
      </w:r>
      <w:r w:rsidRPr="00D75A23">
        <w:rPr>
          <w:color w:val="auto"/>
          <w:lang w:val="sr-Cyrl-RS"/>
        </w:rPr>
        <w:t>Возило више класе (4+1 седипте</w:t>
      </w:r>
      <w:r w:rsidRPr="00D75A23">
        <w:rPr>
          <w:color w:val="auto"/>
          <w:lang w:val="sr-Latn-RS"/>
        </w:rPr>
        <w:t>, S и E </w:t>
      </w:r>
      <w:r w:rsidRPr="00D75A23">
        <w:rPr>
          <w:color w:val="auto"/>
          <w:lang w:val="sr-Cyrl-RS"/>
        </w:rPr>
        <w:t>класа)</w:t>
      </w:r>
      <w:r w:rsidRPr="00D75A23">
        <w:rPr>
          <w:color w:val="auto"/>
          <w:lang w:val="sr-Latn-RS"/>
        </w:rPr>
        <w:t>.</w:t>
      </w:r>
    </w:p>
    <w:p w:rsidR="00D75A23" w:rsidRPr="00D75A23" w:rsidRDefault="00D75A23" w:rsidP="00D75A23">
      <w:pPr>
        <w:pStyle w:val="NormalWeb"/>
        <w:spacing w:before="0" w:beforeAutospacing="0" w:after="160" w:afterAutospacing="0" w:line="235" w:lineRule="atLeast"/>
        <w:ind w:left="720"/>
        <w:rPr>
          <w:color w:val="auto"/>
          <w:sz w:val="22"/>
          <w:szCs w:val="22"/>
        </w:rPr>
      </w:pPr>
    </w:p>
    <w:p w:rsidR="00D75A23" w:rsidRPr="00D75A23" w:rsidRDefault="00D75A23" w:rsidP="00D75A23">
      <w:pPr>
        <w:rPr>
          <w:rFonts w:cs="Times New Roman"/>
          <w:szCs w:val="24"/>
        </w:rPr>
      </w:pPr>
      <w:r w:rsidRPr="00D75A23">
        <w:rPr>
          <w:rFonts w:cs="Times New Roman"/>
          <w:b/>
          <w:bCs/>
        </w:rPr>
        <w:t>ПРАВИЛНИК О ПОДЕЛИ МОТОРНИХ И ПРИКЉУЧНИХ ВОЗИЛА И ТЕХНИЧКИМ УСЛОВИМА ЗА ВОЗИЛА У САОБРАЋАЈУ НА ПУТЕВИМА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("Сл. гласник РС", бр. 40/2012, 102/2012, 19/2013, 41/2013, 102/2014, 41/2015, 78/2015, 111/2015, 14/2016, 108/2016, 7/2017 - испр., 63/2017, 45/2018, 70/2018, 95/2018, 104/2018 и 93/2019)   дефинише  поделу возила  по следећем критеријуму: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Врста М1 - путничко возило јесте возило врсте М које има н</w:t>
      </w:r>
      <w:r>
        <w:rPr>
          <w:rFonts w:cs="Times New Roman"/>
        </w:rPr>
        <w:t xml:space="preserve">ајвише девет 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седишта укључујући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и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седиште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за</w:t>
      </w:r>
      <w:r w:rsidRPr="00D75A23">
        <w:rPr>
          <w:rFonts w:cs="Times New Roman"/>
        </w:rPr>
        <w:t>возача</w:t>
      </w:r>
      <w:r w:rsidRPr="00D75A23">
        <w:rPr>
          <w:rFonts w:cs="Times New Roman"/>
        </w:rPr>
        <w:br/>
        <w:t xml:space="preserve">Врста М2 - лаки аутобус јесте возило врсте М са више од девет седишта укључујући и </w:t>
      </w:r>
      <w:r w:rsidRPr="00D75A23">
        <w:rPr>
          <w:rFonts w:cs="Times New Roman"/>
        </w:rPr>
        <w:lastRenderedPageBreak/>
        <w:t>седиште за возача чија највећа дозвољена маса не прелази 5 т и која могу имати места за</w:t>
      </w:r>
      <w:r>
        <w:rPr>
          <w:rFonts w:cs="Times New Roman"/>
          <w:lang w:val="sr-Cyrl-RS"/>
        </w:rPr>
        <w:t xml:space="preserve"> </w:t>
      </w:r>
      <w:r w:rsidRPr="00D75A23">
        <w:rPr>
          <w:rFonts w:cs="Times New Roman"/>
        </w:rPr>
        <w:t>стајање</w:t>
      </w:r>
      <w:r w:rsidRPr="00D75A23">
        <w:rPr>
          <w:rFonts w:cs="Times New Roman"/>
        </w:rPr>
        <w:br/>
        <w:t>Врста М3 - тешки аутобус јесте возило врсте М са више од девет седишта укључујући и седиште за возача чија највећа дозвољена маса прелази 5 т и која могу имати места за стајање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Из овога произилази да возила која су наведена у тендерској документацији са "префиксом миниван,виша класа, С класа и Е класа" нису у складу са категотризацијом.  Молим Вас да се  промени врста возила у тендерској  документацији.</w:t>
      </w:r>
    </w:p>
    <w:p w:rsidR="00D75A23" w:rsidRPr="00D75A23" w:rsidRDefault="00D75A23" w:rsidP="00D75A23">
      <w:pPr>
        <w:rPr>
          <w:rFonts w:cs="Times New Roman"/>
        </w:rPr>
      </w:pPr>
      <w:r w:rsidRPr="00D75A23">
        <w:rPr>
          <w:rFonts w:cs="Times New Roman"/>
        </w:rPr>
        <w:t>Молимо Вас да се део тендерске документације  измени у складу са горе наведеним како би документација била усклађена са свим законима и прописима и како би се избегла могућност давања приоритета одређеним правним субјектима.</w:t>
      </w:r>
    </w:p>
    <w:p w:rsidR="00D75A23" w:rsidRDefault="00D75A23" w:rsidP="00D75A23">
      <w:pPr>
        <w:rPr>
          <w:rFonts w:ascii="Arial" w:hAnsi="Arial" w:cs="Arial"/>
          <w:color w:val="0B5394"/>
        </w:rPr>
      </w:pPr>
    </w:p>
    <w:p w:rsidR="00BB31B5" w:rsidRPr="00976625" w:rsidRDefault="00D75A23" w:rsidP="00976625">
      <w:pPr>
        <w:ind w:firstLine="720"/>
        <w:rPr>
          <w:lang w:val="sr-Cyrl-RS"/>
        </w:rPr>
      </w:pPr>
      <w:r>
        <w:rPr>
          <w:lang w:val="sr-Cyrl-RS"/>
        </w:rPr>
        <w:t>ОДГОВОР БРОЈ 2</w:t>
      </w:r>
      <w:r w:rsidR="00200FA5">
        <w:rPr>
          <w:lang w:val="sr-Cyrl-RS"/>
        </w:rPr>
        <w:t>:</w:t>
      </w:r>
    </w:p>
    <w:p w:rsidR="00CD0C80" w:rsidRDefault="00CD0C80" w:rsidP="00E42F18">
      <w:pPr>
        <w:ind w:firstLine="720"/>
        <w:rPr>
          <w:lang w:val="sr-Cyrl-RS"/>
        </w:rPr>
      </w:pPr>
      <w:r>
        <w:rPr>
          <w:lang w:val="sr-Cyrl-RS"/>
        </w:rPr>
        <w:t>По захтеву потенцијалног Понуђача, Наручилац је ус</w:t>
      </w:r>
      <w:r w:rsidR="008F7A9B">
        <w:rPr>
          <w:lang w:val="sr-Cyrl-RS"/>
        </w:rPr>
        <w:t>к</w:t>
      </w:r>
      <w:r>
        <w:rPr>
          <w:lang w:val="sr-Cyrl-RS"/>
        </w:rPr>
        <w:t xml:space="preserve">ладио наведене захтеве, </w:t>
      </w:r>
      <w:r w:rsidR="00D75A23">
        <w:rPr>
          <w:lang w:val="sr-Cyrl-RS"/>
        </w:rPr>
        <w:t>изменом и допуном (на странама 28, 29. и 37</w:t>
      </w:r>
      <w:r w:rsidR="00FB4B54">
        <w:rPr>
          <w:lang w:val="sr-Cyrl-RS"/>
        </w:rPr>
        <w:t>.)</w:t>
      </w:r>
      <w:r w:rsidR="00FB4B54" w:rsidRPr="00FB4B54">
        <w:rPr>
          <w:lang w:val="sr-Cyrl-RS"/>
        </w:rPr>
        <w:t xml:space="preserve"> </w:t>
      </w:r>
      <w:r w:rsidR="00FB4B54">
        <w:rPr>
          <w:lang w:val="sr-Cyrl-RS"/>
        </w:rPr>
        <w:t>конкурсне документације и продужио рок за подношење понуда.</w:t>
      </w:r>
    </w:p>
    <w:p w:rsidR="000C3A94" w:rsidRDefault="000C3A94" w:rsidP="00E42F18">
      <w:pPr>
        <w:ind w:firstLine="720"/>
        <w:rPr>
          <w:lang w:val="sr-Cyrl-RS"/>
        </w:rPr>
      </w:pPr>
    </w:p>
    <w:p w:rsidR="00CC5187" w:rsidRDefault="00CC5187" w:rsidP="00927A42">
      <w:pPr>
        <w:ind w:firstLine="720"/>
        <w:jc w:val="right"/>
        <w:rPr>
          <w:lang w:val="sr-Cyrl-RS"/>
        </w:rPr>
      </w:pPr>
    </w:p>
    <w:p w:rsidR="00976625" w:rsidRDefault="00976625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29" w:rsidRDefault="00283C29" w:rsidP="00976625">
      <w:pPr>
        <w:spacing w:after="0" w:line="240" w:lineRule="auto"/>
      </w:pPr>
      <w:r>
        <w:separator/>
      </w:r>
    </w:p>
  </w:endnote>
  <w:endnote w:type="continuationSeparator" w:id="0">
    <w:p w:rsidR="00283C29" w:rsidRDefault="00283C29" w:rsidP="009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29" w:rsidRDefault="00283C29" w:rsidP="00976625">
      <w:pPr>
        <w:spacing w:after="0" w:line="240" w:lineRule="auto"/>
      </w:pPr>
      <w:r>
        <w:separator/>
      </w:r>
    </w:p>
  </w:footnote>
  <w:footnote w:type="continuationSeparator" w:id="0">
    <w:p w:rsidR="00283C29" w:rsidRDefault="00283C29" w:rsidP="0097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B8"/>
    <w:rsid w:val="0000574B"/>
    <w:rsid w:val="0002729D"/>
    <w:rsid w:val="00094B27"/>
    <w:rsid w:val="000B5612"/>
    <w:rsid w:val="000C3A94"/>
    <w:rsid w:val="001535B7"/>
    <w:rsid w:val="00156CAE"/>
    <w:rsid w:val="00160E56"/>
    <w:rsid w:val="001D549A"/>
    <w:rsid w:val="001D7EF3"/>
    <w:rsid w:val="00200FA5"/>
    <w:rsid w:val="0021549F"/>
    <w:rsid w:val="00271E6F"/>
    <w:rsid w:val="00283C29"/>
    <w:rsid w:val="002A7557"/>
    <w:rsid w:val="002B3F12"/>
    <w:rsid w:val="00346819"/>
    <w:rsid w:val="00396C5D"/>
    <w:rsid w:val="003B4AC6"/>
    <w:rsid w:val="00431A9C"/>
    <w:rsid w:val="00441BA1"/>
    <w:rsid w:val="00447939"/>
    <w:rsid w:val="004E649D"/>
    <w:rsid w:val="00512E93"/>
    <w:rsid w:val="005272BB"/>
    <w:rsid w:val="005339FD"/>
    <w:rsid w:val="005504FC"/>
    <w:rsid w:val="00596EF8"/>
    <w:rsid w:val="006E194E"/>
    <w:rsid w:val="006F444B"/>
    <w:rsid w:val="00755F3E"/>
    <w:rsid w:val="00813BB5"/>
    <w:rsid w:val="008551CA"/>
    <w:rsid w:val="00862EAE"/>
    <w:rsid w:val="008F7A9B"/>
    <w:rsid w:val="009024B8"/>
    <w:rsid w:val="0092467D"/>
    <w:rsid w:val="00927A42"/>
    <w:rsid w:val="00976625"/>
    <w:rsid w:val="00A36042"/>
    <w:rsid w:val="00A93318"/>
    <w:rsid w:val="00B76A5E"/>
    <w:rsid w:val="00B774A3"/>
    <w:rsid w:val="00B9003B"/>
    <w:rsid w:val="00BB31B5"/>
    <w:rsid w:val="00BE286E"/>
    <w:rsid w:val="00C422B1"/>
    <w:rsid w:val="00CB17BC"/>
    <w:rsid w:val="00CC5187"/>
    <w:rsid w:val="00CD0C80"/>
    <w:rsid w:val="00D261E9"/>
    <w:rsid w:val="00D3676F"/>
    <w:rsid w:val="00D75A23"/>
    <w:rsid w:val="00D96AD6"/>
    <w:rsid w:val="00DB3D5B"/>
    <w:rsid w:val="00E27575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7939"/>
  <w15:docId w15:val="{6D6F7FD2-B017-43BD-9B1F-870FF7EE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Cosic</cp:lastModifiedBy>
  <cp:revision>32</cp:revision>
  <cp:lastPrinted>2018-12-05T08:01:00Z</cp:lastPrinted>
  <dcterms:created xsi:type="dcterms:W3CDTF">2018-12-05T08:02:00Z</dcterms:created>
  <dcterms:modified xsi:type="dcterms:W3CDTF">2020-03-12T08:57:00Z</dcterms:modified>
</cp:coreProperties>
</file>